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539" w:rsidRPr="00E2763E" w:rsidRDefault="0056099A" w:rsidP="00E2763E">
      <w:pPr>
        <w:jc w:val="center"/>
        <w:rPr>
          <w:b/>
          <w:sz w:val="28"/>
          <w:szCs w:val="28"/>
        </w:rPr>
      </w:pPr>
      <w:r w:rsidRPr="00E2763E">
        <w:rPr>
          <w:b/>
          <w:sz w:val="28"/>
          <w:szCs w:val="28"/>
        </w:rPr>
        <w:t>MCCBOA Fall 2013 Workshop</w:t>
      </w:r>
    </w:p>
    <w:p w:rsidR="0056099A" w:rsidRPr="00E2763E" w:rsidRDefault="0056099A" w:rsidP="00E2763E">
      <w:pPr>
        <w:jc w:val="center"/>
        <w:rPr>
          <w:b/>
          <w:sz w:val="28"/>
          <w:szCs w:val="28"/>
        </w:rPr>
      </w:pPr>
      <w:r w:rsidRPr="00E2763E">
        <w:rPr>
          <w:b/>
          <w:sz w:val="28"/>
          <w:szCs w:val="28"/>
        </w:rPr>
        <w:t>Atheneum Hotel, Detroit, MI</w:t>
      </w:r>
    </w:p>
    <w:p w:rsidR="0056099A" w:rsidRDefault="0056099A" w:rsidP="00E2763E">
      <w:pPr>
        <w:jc w:val="center"/>
      </w:pPr>
      <w:r w:rsidRPr="00E2763E">
        <w:rPr>
          <w:b/>
          <w:sz w:val="28"/>
          <w:szCs w:val="28"/>
        </w:rPr>
        <w:t xml:space="preserve">November </w:t>
      </w:r>
      <w:r w:rsidR="00E2763E">
        <w:rPr>
          <w:b/>
          <w:sz w:val="28"/>
          <w:szCs w:val="28"/>
        </w:rPr>
        <w:t>7</w:t>
      </w:r>
      <w:r w:rsidRPr="00E2763E">
        <w:rPr>
          <w:b/>
          <w:sz w:val="28"/>
          <w:szCs w:val="28"/>
        </w:rPr>
        <w:t>-</w:t>
      </w:r>
      <w:r w:rsidR="00E2763E">
        <w:rPr>
          <w:b/>
          <w:sz w:val="28"/>
          <w:szCs w:val="28"/>
        </w:rPr>
        <w:t>8</w:t>
      </w:r>
      <w:r w:rsidRPr="00E2763E">
        <w:rPr>
          <w:b/>
          <w:sz w:val="28"/>
          <w:szCs w:val="28"/>
        </w:rPr>
        <w:t>, 2013</w:t>
      </w:r>
    </w:p>
    <w:p w:rsidR="0056099A" w:rsidRDefault="0056099A"/>
    <w:p w:rsidR="0056099A" w:rsidRPr="00E2763E" w:rsidRDefault="00E2763E">
      <w:pPr>
        <w:rPr>
          <w:b/>
          <w:sz w:val="24"/>
          <w:szCs w:val="24"/>
          <w:u w:val="single"/>
        </w:rPr>
      </w:pPr>
      <w:r>
        <w:rPr>
          <w:b/>
          <w:sz w:val="24"/>
          <w:szCs w:val="24"/>
          <w:u w:val="single"/>
        </w:rPr>
        <w:t>Thursday, November 7</w:t>
      </w:r>
      <w:r w:rsidR="0056099A" w:rsidRPr="00E2763E">
        <w:rPr>
          <w:b/>
          <w:sz w:val="24"/>
          <w:szCs w:val="24"/>
          <w:u w:val="single"/>
        </w:rPr>
        <w:t>, 2013</w:t>
      </w:r>
    </w:p>
    <w:p w:rsidR="0056099A" w:rsidRDefault="0056099A">
      <w:r>
        <w:t>MCCBOA President Rick Scott welcomed the group to the MCCBOA Fall 2013 Workshop and made announcements.  As there were several new faces at the conference, everyone introduced themselves and stated which college they represented.</w:t>
      </w:r>
    </w:p>
    <w:p w:rsidR="0056099A" w:rsidRDefault="0056099A">
      <w:r>
        <w:t>Kari Costanza and Timothy Gardner with Thrun Law started the day with a legal update.  Kari focused on general legal issues affecting college operations and boards of trustees and Timothy finished the session with an update on labor and employment law.</w:t>
      </w:r>
    </w:p>
    <w:p w:rsidR="00070E24" w:rsidRDefault="00070E24" w:rsidP="00070E24">
      <w:r>
        <w:t>As part of a roundtable discussion</w:t>
      </w:r>
      <w:r w:rsidR="0056099A">
        <w:t xml:space="preserve"> on issues currently facing our colleges</w:t>
      </w:r>
      <w:r>
        <w:t xml:space="preserve">, </w:t>
      </w:r>
      <w:r w:rsidR="00ED43CC">
        <w:t xml:space="preserve">Bobbie Remias </w:t>
      </w:r>
      <w:r>
        <w:t xml:space="preserve">from Macomb </w:t>
      </w:r>
      <w:r w:rsidR="00ED43CC">
        <w:t>led a discussion around Financial Aid Rec</w:t>
      </w:r>
      <w:r>
        <w:t>e</w:t>
      </w:r>
      <w:r w:rsidR="00ED43CC">
        <w:t>ivables and strategies to control costs</w:t>
      </w:r>
      <w:r>
        <w:t xml:space="preserve"> including the h</w:t>
      </w:r>
      <w:r w:rsidR="00ED43CC">
        <w:t xml:space="preserve">uge increases in </w:t>
      </w:r>
      <w:r w:rsidR="001C7978">
        <w:t>uncollectible accounts receivable</w:t>
      </w:r>
      <w:r w:rsidR="00ED43CC">
        <w:t>.  Bob Gentile</w:t>
      </w:r>
      <w:r>
        <w:t xml:space="preserve"> (Nelnet)</w:t>
      </w:r>
      <w:r w:rsidR="00ED43CC">
        <w:t xml:space="preserve"> stated this is happening </w:t>
      </w:r>
      <w:r>
        <w:t xml:space="preserve">in every state </w:t>
      </w:r>
      <w:r w:rsidR="00ED43CC">
        <w:t xml:space="preserve">across the country. </w:t>
      </w:r>
      <w:r>
        <w:t xml:space="preserve"> There was d</w:t>
      </w:r>
      <w:r w:rsidR="00ED43CC">
        <w:t>iscussion on how MCCA might help at the state level.</w:t>
      </w:r>
      <w:r>
        <w:t xml:space="preserve">  MCCBOA </w:t>
      </w:r>
      <w:r w:rsidR="0056099A">
        <w:t>Treasurer Todd Hurley moder</w:t>
      </w:r>
      <w:r>
        <w:t>ated a</w:t>
      </w:r>
      <w:r w:rsidR="0056099A">
        <w:t xml:space="preserve"> session on 1098T/1099</w:t>
      </w:r>
      <w:r w:rsidR="00C3589E">
        <w:t xml:space="preserve"> reporting and </w:t>
      </w:r>
      <w:r>
        <w:t>responses to</w:t>
      </w:r>
      <w:r w:rsidR="00C3589E">
        <w:t xml:space="preserve"> the IRS</w:t>
      </w:r>
      <w:r>
        <w:t xml:space="preserve"> penalty</w:t>
      </w:r>
      <w:r w:rsidR="00C3589E">
        <w:t xml:space="preserve"> letters </w:t>
      </w:r>
      <w:r>
        <w:t xml:space="preserve">due to </w:t>
      </w:r>
      <w:r w:rsidR="00C3589E">
        <w:t>missing/incorrect TINs on prior year submissions</w:t>
      </w:r>
      <w:r>
        <w:t xml:space="preserve">.  </w:t>
      </w:r>
      <w:r w:rsidR="00ED43CC" w:rsidRPr="00ED43CC">
        <w:t xml:space="preserve"> </w:t>
      </w:r>
      <w:r>
        <w:t xml:space="preserve">MCCBOA </w:t>
      </w:r>
      <w:r w:rsidR="00C3589E">
        <w:t>Vice President Cheryl  Sullivan directed the discussion on budgeting</w:t>
      </w:r>
      <w:r>
        <w:t xml:space="preserve">:  when does everyone start the process, </w:t>
      </w:r>
      <w:r w:rsidR="00C3589E">
        <w:t xml:space="preserve"> </w:t>
      </w:r>
      <w:r>
        <w:t>evaluating low enrolled and high cost programs, convenience fees for credit card payments, health insurance initiatives, differential tuition</w:t>
      </w:r>
      <w:r w:rsidR="00FE6806">
        <w:t xml:space="preserve"> and </w:t>
      </w:r>
      <w:r w:rsidR="001C7978">
        <w:t xml:space="preserve">2014-15 </w:t>
      </w:r>
      <w:r w:rsidR="00FE6806">
        <w:t xml:space="preserve">state funding and enrollment </w:t>
      </w:r>
      <w:r w:rsidR="001C7978">
        <w:t>projections</w:t>
      </w:r>
      <w:r w:rsidR="00FE6806">
        <w:t>.</w:t>
      </w:r>
    </w:p>
    <w:p w:rsidR="00C3589E" w:rsidRDefault="00C3589E">
      <w:r>
        <w:t xml:space="preserve">Michelle Fowler from Rehmann presented </w:t>
      </w:r>
      <w:r w:rsidR="00ED43CC">
        <w:t xml:space="preserve">updates </w:t>
      </w:r>
      <w:r>
        <w:t xml:space="preserve">on </w:t>
      </w:r>
      <w:r w:rsidR="00ED43CC">
        <w:t xml:space="preserve">several general accounting topics including </w:t>
      </w:r>
      <w:r>
        <w:t>the major GASB and FASB updates affecting our institutions, 990 reporting,</w:t>
      </w:r>
      <w:r w:rsidR="00ED43CC">
        <w:t xml:space="preserve"> and</w:t>
      </w:r>
      <w:r>
        <w:t xml:space="preserve"> the Affordable Care Act</w:t>
      </w:r>
      <w:r w:rsidR="00ED43CC">
        <w:t>.</w:t>
      </w:r>
    </w:p>
    <w:p w:rsidR="00070E24" w:rsidRDefault="00FE6806" w:rsidP="00070E24">
      <w:r w:rsidRPr="00E2763E">
        <w:t xml:space="preserve">Nancy </w:t>
      </w:r>
      <w:r w:rsidR="00E2763E" w:rsidRPr="00E2763E">
        <w:t>Cournaya</w:t>
      </w:r>
      <w:r w:rsidRPr="00E2763E">
        <w:t>,</w:t>
      </w:r>
      <w:r w:rsidR="00E2763E" w:rsidRPr="00E2763E">
        <w:t xml:space="preserve"> </w:t>
      </w:r>
      <w:r w:rsidRPr="00E2763E">
        <w:t>Chris</w:t>
      </w:r>
      <w:r w:rsidR="00E2763E" w:rsidRPr="00E2763E">
        <w:t>topher Brin</w:t>
      </w:r>
      <w:r w:rsidRPr="00E2763E">
        <w:t xml:space="preserve">, William Mungai, Ken </w:t>
      </w:r>
      <w:r w:rsidR="00E2763E" w:rsidRPr="00E2763E">
        <w:t>Harro</w:t>
      </w:r>
      <w:r w:rsidR="00E2763E">
        <w:t>un and Joseph Kiss</w:t>
      </w:r>
      <w:r>
        <w:t xml:space="preserve"> </w:t>
      </w:r>
      <w:r w:rsidR="00ED43CC">
        <w:t xml:space="preserve">of Bank of America </w:t>
      </w:r>
      <w:r w:rsidR="00E2763E">
        <w:t>presented</w:t>
      </w:r>
      <w:r w:rsidR="00ED43CC">
        <w:t xml:space="preserve"> on the MiDeal program and gave an update of some of the benefits available to colleges, mainly the potential for </w:t>
      </w:r>
      <w:r>
        <w:t xml:space="preserve">p-card </w:t>
      </w:r>
      <w:r w:rsidR="00ED43CC">
        <w:t xml:space="preserve">rebates and </w:t>
      </w:r>
      <w:r>
        <w:t>the corresponding reduction in operational costs.</w:t>
      </w:r>
      <w:r w:rsidR="00070E24" w:rsidRPr="00070E24">
        <w:t xml:space="preserve"> </w:t>
      </w:r>
    </w:p>
    <w:p w:rsidR="004F7063" w:rsidRDefault="00ED43CC" w:rsidP="00070E24">
      <w:r>
        <w:t xml:space="preserve">Erin Schor from MCCA </w:t>
      </w:r>
      <w:r w:rsidR="001C7978">
        <w:t>shared legislative</w:t>
      </w:r>
      <w:r w:rsidR="00FE6806">
        <w:t xml:space="preserve"> updates on veterans issues, proposed changes to annexation rules, impacts of the Affordable Care Act, timing of millage elections, baccalaureate degrees at community colleges and the timing of the next round of capital outlay projects.   There was some discussion on budgeting for state appropriation with the consensus that we should be safe planning on a modest but not significant increase for 2014-15. The issue of financial aid </w:t>
      </w:r>
      <w:r w:rsidR="004F7063">
        <w:t>receivables</w:t>
      </w:r>
      <w:r w:rsidR="00FE6806">
        <w:t xml:space="preserve"> and the combined impact to our budgets was discussed </w:t>
      </w:r>
      <w:r w:rsidR="004F7063">
        <w:t xml:space="preserve">with an appeal going out to the MCCA for state assistance in collecting more of these dollars through garnishing state tax refunds or establishing a tracking system.  </w:t>
      </w:r>
    </w:p>
    <w:p w:rsidR="00E2763E" w:rsidRDefault="00E2763E" w:rsidP="00070E24"/>
    <w:p w:rsidR="00E2763E" w:rsidRPr="00E2763E" w:rsidRDefault="00E2763E" w:rsidP="00070E24">
      <w:pPr>
        <w:rPr>
          <w:b/>
          <w:sz w:val="24"/>
          <w:szCs w:val="24"/>
          <w:u w:val="single"/>
        </w:rPr>
      </w:pPr>
      <w:r w:rsidRPr="00E2763E">
        <w:rPr>
          <w:b/>
          <w:sz w:val="24"/>
          <w:szCs w:val="24"/>
          <w:u w:val="single"/>
        </w:rPr>
        <w:lastRenderedPageBreak/>
        <w:t>Friday, November 8, 2013</w:t>
      </w:r>
    </w:p>
    <w:p w:rsidR="00070E24" w:rsidRDefault="00070E24" w:rsidP="00070E24">
      <w:r>
        <w:t xml:space="preserve">Jim Ritchey and John Groman from Delta Initiatives presented on </w:t>
      </w:r>
      <w:r w:rsidR="004F7063">
        <w:t xml:space="preserve">the </w:t>
      </w:r>
      <w:r>
        <w:t>effective use of technology in higher education</w:t>
      </w:r>
      <w:r w:rsidR="004F7063">
        <w:t xml:space="preserve">.  Discussion included trends in higher education, administrative systems review, cloud technology and opportunities Delta Initiatives has had to assist clients with improving existing technology functions, define processes and formulate replacement RFPs </w:t>
      </w:r>
      <w:r>
        <w:t>.</w:t>
      </w:r>
    </w:p>
    <w:p w:rsidR="00070E24" w:rsidRDefault="004F7063" w:rsidP="00070E24">
      <w:r>
        <w:t xml:space="preserve">John Edwards </w:t>
      </w:r>
      <w:r w:rsidR="001348C0">
        <w:t xml:space="preserve">provided a </w:t>
      </w:r>
      <w:r w:rsidR="006025B2">
        <w:t>Nelnet upd</w:t>
      </w:r>
      <w:r>
        <w:t xml:space="preserve">ate </w:t>
      </w:r>
      <w:r w:rsidR="006025B2">
        <w:t xml:space="preserve">including the volume </w:t>
      </w:r>
      <w:r w:rsidR="001348C0">
        <w:t xml:space="preserve">of </w:t>
      </w:r>
      <w:r w:rsidR="006025B2">
        <w:t xml:space="preserve">students served in Michigan Community Colleges and the potential for their Pending Financial Aid product to help reduce financial aid receivables.  There are expanded student refund options, improved services and a new payment plan platform just around the corner that will enable storage of banking data when the student wishes.  </w:t>
      </w:r>
    </w:p>
    <w:p w:rsidR="0055278F" w:rsidRDefault="0055278F">
      <w:r>
        <w:t xml:space="preserve">The Bull Session was moderated by Cheryl Sullivan comprising:  </w:t>
      </w:r>
    </w:p>
    <w:p w:rsidR="0055278F" w:rsidRDefault="0055278F" w:rsidP="0055278F">
      <w:pPr>
        <w:pStyle w:val="ListParagraph"/>
        <w:numPr>
          <w:ilvl w:val="0"/>
          <w:numId w:val="6"/>
        </w:numPr>
      </w:pPr>
      <w:r>
        <w:t>Surveys – recapped the results from the many surveys circulated during the current workshop</w:t>
      </w:r>
      <w:r w:rsidR="00E8430A">
        <w:t>.  These will be posted to the website next week.  Rick will send out a follow up survey on financial aid receivables and pursue non responders.</w:t>
      </w:r>
    </w:p>
    <w:p w:rsidR="0055278F" w:rsidRDefault="0055278F" w:rsidP="0055278F">
      <w:pPr>
        <w:pStyle w:val="ListParagraph"/>
        <w:numPr>
          <w:ilvl w:val="0"/>
          <w:numId w:val="6"/>
        </w:numPr>
      </w:pPr>
      <w:r>
        <w:t xml:space="preserve">Millage Updates -  successful millage proposals for Muskegon, Henry Ford, West Shore and Mott while North Western was unsuccessful in their </w:t>
      </w:r>
      <w:r w:rsidR="001348C0">
        <w:t xml:space="preserve">millage </w:t>
      </w:r>
      <w:r>
        <w:t xml:space="preserve">attempt </w:t>
      </w:r>
    </w:p>
    <w:p w:rsidR="00E8430A" w:rsidRDefault="00E8430A" w:rsidP="00E8430A">
      <w:pPr>
        <w:pStyle w:val="ListParagraph"/>
        <w:numPr>
          <w:ilvl w:val="0"/>
          <w:numId w:val="6"/>
        </w:numPr>
      </w:pPr>
      <w:r>
        <w:t>NACUBO - No one here to update – but conference in July 2014 is same week as MCCBOA and in Seattle – looking at holding MCCRMA mtg Friday afternoon after MCCBOA wraps up due to NACUBO conference and travel.</w:t>
      </w:r>
    </w:p>
    <w:p w:rsidR="00E8430A" w:rsidRDefault="00E8430A" w:rsidP="00E8430A">
      <w:pPr>
        <w:pStyle w:val="ListParagraph"/>
        <w:numPr>
          <w:ilvl w:val="0"/>
          <w:numId w:val="6"/>
        </w:numPr>
      </w:pPr>
      <w:r>
        <w:t>CCBO update by Deb Lutz who attend this year at the end of September in Palm Springs.  It was a good conference.  Kirk Kramer (St. Clair CC) received the award for outstanding business officer.  Next year the conference is at the same time in San Antonio (Riverwalk).  Deb stressed this is all community college people and offers a great networking opportunity for anyone who can attend.</w:t>
      </w:r>
    </w:p>
    <w:p w:rsidR="0055278F" w:rsidRDefault="0055278F" w:rsidP="0055278F">
      <w:pPr>
        <w:pStyle w:val="ListParagraph"/>
        <w:numPr>
          <w:ilvl w:val="0"/>
          <w:numId w:val="6"/>
        </w:numPr>
      </w:pPr>
      <w:r>
        <w:t xml:space="preserve">MCCVLC </w:t>
      </w:r>
      <w:r w:rsidR="001348C0">
        <w:t xml:space="preserve"> - the state appropriat</w:t>
      </w:r>
      <w:r w:rsidR="00E8430A">
        <w:t xml:space="preserve">ed $1,000,000 to </w:t>
      </w:r>
      <w:r w:rsidR="001348C0">
        <w:t>revamp the VLC</w:t>
      </w:r>
      <w:r w:rsidR="00E8430A">
        <w:t>.  We are looking forward to a spring report from Rhonda Edwards</w:t>
      </w:r>
    </w:p>
    <w:p w:rsidR="00E8430A" w:rsidRDefault="0055278F" w:rsidP="00E8430A">
      <w:pPr>
        <w:pStyle w:val="ListParagraph"/>
        <w:numPr>
          <w:ilvl w:val="0"/>
          <w:numId w:val="6"/>
        </w:numPr>
      </w:pPr>
      <w:r>
        <w:t>Gibson survey – results were distributed</w:t>
      </w:r>
      <w:r w:rsidR="001348C0">
        <w:t xml:space="preserve"> and thanks to </w:t>
      </w:r>
      <w:r>
        <w:t xml:space="preserve">everyone </w:t>
      </w:r>
      <w:r w:rsidR="001348C0">
        <w:t xml:space="preserve">for </w:t>
      </w:r>
      <w:r>
        <w:t>respond</w:t>
      </w:r>
      <w:r w:rsidR="001348C0">
        <w:t>ing</w:t>
      </w:r>
      <w:r w:rsidR="00E8430A">
        <w:t>.  There were comments on how useful the results are.</w:t>
      </w:r>
    </w:p>
    <w:p w:rsidR="00E8430A" w:rsidRDefault="00E8430A" w:rsidP="00E8430A">
      <w:pPr>
        <w:pStyle w:val="ListParagraph"/>
        <w:numPr>
          <w:ilvl w:val="0"/>
          <w:numId w:val="6"/>
        </w:numPr>
      </w:pPr>
      <w:r>
        <w:t>Best practices - Rick solicited i</w:t>
      </w:r>
      <w:r w:rsidR="001348C0">
        <w:t>deas for best practice and future workshop</w:t>
      </w:r>
      <w:r>
        <w:t xml:space="preserve"> sessions.</w:t>
      </w:r>
    </w:p>
    <w:p w:rsidR="00E8430A" w:rsidRDefault="00E8430A" w:rsidP="001348C0">
      <w:pPr>
        <w:pStyle w:val="ListParagraph"/>
      </w:pPr>
    </w:p>
    <w:p w:rsidR="0055278F" w:rsidRDefault="0055278F" w:rsidP="0055278F">
      <w:r>
        <w:t>Association Business</w:t>
      </w:r>
    </w:p>
    <w:p w:rsidR="0055278F" w:rsidRDefault="0055278F" w:rsidP="0055278F">
      <w:r>
        <w:t>Summer 2013 minutes were approved</w:t>
      </w:r>
      <w:r w:rsidR="00E8430A">
        <w:t xml:space="preserve"> after Deb Lutz motioned and Ilene Scherer seconded</w:t>
      </w:r>
      <w:r>
        <w:t xml:space="preserve">.  The treaasurer’s </w:t>
      </w:r>
      <w:r w:rsidR="00E8430A">
        <w:t>report was given by Todd Hurley.  Dave Cunningham</w:t>
      </w:r>
      <w:r>
        <w:t xml:space="preserve"> offered a motion</w:t>
      </w:r>
      <w:r w:rsidR="00E8430A">
        <w:t xml:space="preserve"> to accept and Lisa Freiburger </w:t>
      </w:r>
      <w:r>
        <w:t>seconded.</w:t>
      </w:r>
      <w:r w:rsidR="00E8430A">
        <w:t xml:space="preserve">  Motion carried.</w:t>
      </w:r>
    </w:p>
    <w:p w:rsidR="00E8430A" w:rsidRDefault="00E8430A" w:rsidP="0055278F">
      <w:r>
        <w:t>Respectfully Submitted,</w:t>
      </w:r>
    </w:p>
    <w:p w:rsidR="00E8430A" w:rsidRDefault="00E8430A" w:rsidP="0055278F">
      <w:r>
        <w:t>Lillian Frick, MCCBOA Secretary</w:t>
      </w:r>
      <w:bookmarkStart w:id="0" w:name="_GoBack"/>
      <w:bookmarkEnd w:id="0"/>
    </w:p>
    <w:sectPr w:rsidR="00E8430A" w:rsidSect="00B70D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929E9"/>
    <w:multiLevelType w:val="hybridMultilevel"/>
    <w:tmpl w:val="1ADA8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C200D"/>
    <w:multiLevelType w:val="hybridMultilevel"/>
    <w:tmpl w:val="9830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3A2474"/>
    <w:multiLevelType w:val="hybridMultilevel"/>
    <w:tmpl w:val="2A34621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286013D4"/>
    <w:multiLevelType w:val="hybridMultilevel"/>
    <w:tmpl w:val="C7A82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EE7F06"/>
    <w:multiLevelType w:val="hybridMultilevel"/>
    <w:tmpl w:val="DDBC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47766D"/>
    <w:multiLevelType w:val="hybridMultilevel"/>
    <w:tmpl w:val="0AEC6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6099A"/>
    <w:rsid w:val="00070E24"/>
    <w:rsid w:val="00087539"/>
    <w:rsid w:val="001348C0"/>
    <w:rsid w:val="001C7978"/>
    <w:rsid w:val="004F7063"/>
    <w:rsid w:val="0055278F"/>
    <w:rsid w:val="0056099A"/>
    <w:rsid w:val="006025B2"/>
    <w:rsid w:val="0067386B"/>
    <w:rsid w:val="006D6CA0"/>
    <w:rsid w:val="00B70D8B"/>
    <w:rsid w:val="00C3589E"/>
    <w:rsid w:val="00E2763E"/>
    <w:rsid w:val="00E8430A"/>
    <w:rsid w:val="00ED43CC"/>
    <w:rsid w:val="00FE68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D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E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E2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 Frick</dc:creator>
  <cp:lastModifiedBy>schereri</cp:lastModifiedBy>
  <cp:revision>2</cp:revision>
  <dcterms:created xsi:type="dcterms:W3CDTF">2014-03-10T17:10:00Z</dcterms:created>
  <dcterms:modified xsi:type="dcterms:W3CDTF">2014-03-10T17:10:00Z</dcterms:modified>
</cp:coreProperties>
</file>